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0F" w:rsidRDefault="00093F0F" w:rsidP="00093F0F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Из писем В.Т. Шаламова  Б. Пастернаку</w:t>
      </w:r>
    </w:p>
    <w:p w:rsidR="00093F0F" w:rsidRDefault="00093F0F" w:rsidP="00093F0F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E5CF4" w:rsidRPr="00920C9B" w:rsidRDefault="00CE5CF4" w:rsidP="00CE5CF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C9B">
        <w:rPr>
          <w:rFonts w:ascii="Times New Roman" w:hAnsi="Times New Roman"/>
          <w:i/>
          <w:sz w:val="24"/>
          <w:szCs w:val="24"/>
        </w:rPr>
        <w:t>«Лагерь, он давно, с 1929 года называется не концлагерем, а исправительно-трудовым (ИТЛ), что, конечно, ничего не меняет, – это лишнее звено в цепи лжи.</w:t>
      </w:r>
      <w:r w:rsidRPr="00920C9B">
        <w:rPr>
          <w:rFonts w:ascii="Times New Roman" w:hAnsi="Times New Roman"/>
          <w:i/>
          <w:sz w:val="24"/>
          <w:szCs w:val="24"/>
        </w:rPr>
        <w:br/>
        <w:t>Первый лагерь был открыт в 1924 году в Холмогорах, на родине М.В. Ломоносова.</w:t>
      </w:r>
    </w:p>
    <w:p w:rsidR="00CE5CF4" w:rsidRPr="00920C9B" w:rsidRDefault="00CE5CF4" w:rsidP="00CE5CF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C9B">
        <w:rPr>
          <w:rFonts w:ascii="Times New Roman" w:hAnsi="Times New Roman"/>
          <w:i/>
          <w:sz w:val="24"/>
          <w:szCs w:val="24"/>
        </w:rPr>
        <w:t xml:space="preserve">Там содержались главным образом участники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кронштадтского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 xml:space="preserve"> мятежа (чётные номера, ибо нечётные были расстреляны сразу же после подавления бунта).</w:t>
      </w:r>
      <w:r w:rsidRPr="00920C9B">
        <w:rPr>
          <w:rFonts w:ascii="Times New Roman" w:hAnsi="Times New Roman"/>
          <w:i/>
          <w:sz w:val="24"/>
          <w:szCs w:val="24"/>
        </w:rPr>
        <w:br/>
        <w:t xml:space="preserve">В период с 1924 по 1929 год был один лагерь – Соловецкий, т.е. СЛОН, с отделениями на островах в Кеми, на </w:t>
      </w:r>
      <w:proofErr w:type="spellStart"/>
      <w:proofErr w:type="gramStart"/>
      <w:r w:rsidRPr="00920C9B">
        <w:rPr>
          <w:rFonts w:ascii="Times New Roman" w:hAnsi="Times New Roman"/>
          <w:i/>
          <w:sz w:val="24"/>
          <w:szCs w:val="24"/>
        </w:rPr>
        <w:t>Ухта-Печоре</w:t>
      </w:r>
      <w:proofErr w:type="spellEnd"/>
      <w:proofErr w:type="gramEnd"/>
      <w:r w:rsidRPr="00920C9B">
        <w:rPr>
          <w:rFonts w:ascii="Times New Roman" w:hAnsi="Times New Roman"/>
          <w:i/>
          <w:sz w:val="24"/>
          <w:szCs w:val="24"/>
        </w:rPr>
        <w:t xml:space="preserve"> и на Урале. Затем вошли во вкус, и с 1929 года дело стало быстро расти. Началась "перековка" Беломорканала; Потьма, затем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Дмитлаг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 xml:space="preserve"> (Москва – Волга), где в одном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Дмитлаге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 xml:space="preserve"> было свыше 800 000 человек. Потом лагерям не стало счёта: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Севлаг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Севвостлаг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Бамлаг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920C9B">
        <w:rPr>
          <w:rFonts w:ascii="Times New Roman" w:hAnsi="Times New Roman"/>
          <w:i/>
          <w:sz w:val="24"/>
          <w:szCs w:val="24"/>
        </w:rPr>
        <w:t>Иркутлаг</w:t>
      </w:r>
      <w:proofErr w:type="spellEnd"/>
      <w:r w:rsidRPr="00920C9B">
        <w:rPr>
          <w:rFonts w:ascii="Times New Roman" w:hAnsi="Times New Roman"/>
          <w:i/>
          <w:sz w:val="24"/>
          <w:szCs w:val="24"/>
        </w:rPr>
        <w:t>. Заселено было густо.</w:t>
      </w:r>
    </w:p>
    <w:p w:rsidR="00CE5CF4" w:rsidRPr="00920C9B" w:rsidRDefault="00CE5CF4" w:rsidP="00CE5CF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C9B">
        <w:rPr>
          <w:rFonts w:ascii="Times New Roman" w:hAnsi="Times New Roman"/>
          <w:i/>
          <w:sz w:val="24"/>
          <w:szCs w:val="24"/>
        </w:rPr>
        <w:t>...Белая чуть синеватая мгла зимней шестидесятиградусной ночи, оркестр серебряных труб, играющий туши перед мёртвым строем арестантов. Жёлтый свет огромных, тонущих в белой мгле бензиновых факелов; Читают списки расстрелянных за невыполнение нормы...</w:t>
      </w:r>
    </w:p>
    <w:p w:rsidR="00CE5CF4" w:rsidRPr="00920C9B" w:rsidRDefault="00CE5CF4" w:rsidP="00CE5CF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C9B">
        <w:rPr>
          <w:rFonts w:ascii="Times New Roman" w:hAnsi="Times New Roman"/>
          <w:i/>
          <w:sz w:val="24"/>
          <w:szCs w:val="24"/>
        </w:rPr>
        <w:t>…Беглец, которого поймали в тайге и застрелили оперативники... отрубили ему пальцы обеих рук – их ведь надо печатать, – к утру оклемался и добрёл до нашей избушки. Потом его застрелили окончательно.</w:t>
      </w:r>
    </w:p>
    <w:p w:rsidR="00CE5CF4" w:rsidRPr="00920C9B" w:rsidRDefault="00CE5CF4" w:rsidP="00CE5CF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C9B">
        <w:rPr>
          <w:rFonts w:ascii="Times New Roman" w:hAnsi="Times New Roman"/>
          <w:i/>
          <w:sz w:val="24"/>
          <w:szCs w:val="24"/>
        </w:rPr>
        <w:t>...Тех, кто не мог идти на работу, привязали к саням-волокушам и сани тащили его два-три километра...»</w:t>
      </w:r>
    </w:p>
    <w:p w:rsidR="00CE5CF4" w:rsidRDefault="00CE5CF4" w:rsidP="00CE5CF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C9B">
        <w:rPr>
          <w:rFonts w:ascii="Times New Roman" w:hAnsi="Times New Roman"/>
          <w:i/>
          <w:sz w:val="24"/>
          <w:szCs w:val="24"/>
        </w:rPr>
        <w:t>Всё это случайные картинки</w:t>
      </w:r>
      <w:r>
        <w:rPr>
          <w:rFonts w:ascii="Times New Roman" w:hAnsi="Times New Roman"/>
          <w:i/>
          <w:sz w:val="24"/>
          <w:szCs w:val="24"/>
        </w:rPr>
        <w:t>…</w:t>
      </w:r>
      <w:r w:rsidRPr="00920C9B">
        <w:rPr>
          <w:rFonts w:ascii="Times New Roman" w:hAnsi="Times New Roman"/>
          <w:i/>
          <w:sz w:val="24"/>
          <w:szCs w:val="24"/>
        </w:rPr>
        <w:t xml:space="preserve"> Главное не в них, а в растлении ума и сердца, когда огромному большинству выясняется день ото дня всё чётче, что, оказывается, можно жить без мяса, без сахара, без одежды, без обуви, а главное без чести, долга, совести, любви! Всё обнажается, и это последнее обнажение страшно... Ведь ни одной сколько-нибудь крупной стройки без арестантов не было – люди, чья жизнь – беспрерывная цепь унижений. Время успешно заставило забыть человека, что он человек!»</w:t>
      </w:r>
    </w:p>
    <w:p w:rsidR="00093F0F" w:rsidRDefault="00093F0F" w:rsidP="00093F0F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3F52B5" w:rsidRDefault="003F52B5"/>
    <w:sectPr w:rsidR="003F52B5" w:rsidSect="003F5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3F0F"/>
    <w:rsid w:val="00093F0F"/>
    <w:rsid w:val="000E45E2"/>
    <w:rsid w:val="00290A97"/>
    <w:rsid w:val="003F52B5"/>
    <w:rsid w:val="004147E0"/>
    <w:rsid w:val="008E16C7"/>
    <w:rsid w:val="00957E84"/>
    <w:rsid w:val="00C852AE"/>
    <w:rsid w:val="00CE5CF4"/>
    <w:rsid w:val="00D67297"/>
    <w:rsid w:val="00EF1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2017-01-30T11:15:00Z</dcterms:created>
  <dcterms:modified xsi:type="dcterms:W3CDTF">2017-01-30T12:03:00Z</dcterms:modified>
</cp:coreProperties>
</file>